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left="106" w:firstLine="0"/>
        <w:jc w:val="center"/>
        <w:rPr>
          <w:rFonts w:hint="default"/>
          <w:sz w:val="28"/>
          <w:szCs w:val="40"/>
          <w:lang w:val="ru-RU"/>
        </w:rPr>
      </w:pPr>
      <w:r>
        <w:rPr>
          <w:sz w:val="28"/>
          <w:szCs w:val="40"/>
          <w:lang w:val="ru-RU"/>
        </w:rPr>
        <w:t>Муниципальное</w:t>
      </w:r>
      <w:r>
        <w:rPr>
          <w:rFonts w:hint="default"/>
          <w:sz w:val="28"/>
          <w:szCs w:val="40"/>
          <w:lang w:val="ru-RU"/>
        </w:rPr>
        <w:t xml:space="preserve"> бюджетное общеобразовательное учреждение «Калейкинская средняя общеобразовательная школа с углубленным изучением отдельных предметов» Альметьевского муниципального района Республики Татарстан</w:t>
      </w:r>
    </w:p>
    <w:p>
      <w:pPr>
        <w:jc w:val="center"/>
        <w:rPr>
          <w:sz w:val="28"/>
          <w:szCs w:val="36"/>
        </w:rPr>
      </w:pPr>
    </w:p>
    <w:p>
      <w:pPr>
        <w:jc w:val="center"/>
        <w:rPr>
          <w:sz w:val="28"/>
          <w:szCs w:val="36"/>
        </w:rPr>
      </w:pPr>
    </w:p>
    <w:tbl>
      <w:tblPr>
        <w:tblStyle w:val="5"/>
        <w:tblpPr w:leftFromText="180" w:rightFromText="180" w:vertAnchor="text" w:horzAnchor="page" w:tblpX="888" w:tblpY="1482"/>
        <w:tblOverlap w:val="never"/>
        <w:tblW w:w="109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71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</w:tcPr>
          <w:p>
            <w:pPr>
              <w:widowControl/>
              <w:suppressAutoHyphens/>
              <w:autoSpaceDE/>
              <w:autoSpaceDN/>
              <w:rPr>
                <w:b/>
                <w:sz w:val="24"/>
                <w:szCs w:val="24"/>
                <w:lang w:eastAsia="zh-CN" w:bidi="hi-IN"/>
              </w:rPr>
            </w:pPr>
            <w:r>
              <w:rPr>
                <w:b/>
                <w:sz w:val="24"/>
                <w:szCs w:val="24"/>
                <w:lang w:eastAsia="zh-CN" w:bidi="hi-IN"/>
              </w:rPr>
              <w:t>Принято педагогическим советом № 1 от 31.08.2022 г.</w:t>
            </w:r>
          </w:p>
        </w:tc>
        <w:tc>
          <w:tcPr>
            <w:tcW w:w="7144" w:type="dxa"/>
          </w:tcPr>
          <w:p>
            <w:pPr>
              <w:widowControl/>
              <w:suppressAutoHyphens/>
              <w:autoSpaceDE/>
              <w:autoSpaceDN/>
              <w:ind w:left="2735" w:hanging="568"/>
              <w:jc w:val="center"/>
              <w:rPr>
                <w:b/>
                <w:sz w:val="24"/>
                <w:szCs w:val="24"/>
                <w:lang w:eastAsia="zh-CN" w:bidi="hi-IN"/>
              </w:rPr>
            </w:pPr>
            <w:r>
              <w:rPr>
                <w:b/>
                <w:sz w:val="24"/>
                <w:szCs w:val="24"/>
                <w:lang w:eastAsia="zh-CN" w:bidi="hi-IN"/>
              </w:rPr>
              <w:t xml:space="preserve">    </w:t>
            </w:r>
            <w:r>
              <w:rPr>
                <w:rFonts w:hint="default"/>
                <w:b/>
                <w:sz w:val="24"/>
                <w:szCs w:val="24"/>
                <w:lang w:val="ru-RU" w:eastAsia="zh-CN" w:bidi="hi-IN"/>
              </w:rPr>
              <w:t xml:space="preserve">                      У</w:t>
            </w:r>
            <w:r>
              <w:rPr>
                <w:b/>
                <w:sz w:val="24"/>
                <w:szCs w:val="24"/>
                <w:lang w:eastAsia="zh-CN" w:bidi="hi-IN"/>
              </w:rPr>
              <w:t>тверждаю</w:t>
            </w:r>
          </w:p>
          <w:p>
            <w:pPr>
              <w:widowControl/>
              <w:suppressAutoHyphens/>
              <w:autoSpaceDE/>
              <w:autoSpaceDN/>
              <w:ind w:left="2168" w:hanging="568"/>
              <w:jc w:val="both"/>
              <w:rPr>
                <w:b/>
                <w:sz w:val="24"/>
                <w:szCs w:val="24"/>
                <w:lang w:eastAsia="zh-CN" w:bidi="hi-IN"/>
              </w:rPr>
            </w:pPr>
            <w:r>
              <w:rPr>
                <w:b/>
                <w:sz w:val="24"/>
                <w:szCs w:val="24"/>
                <w:lang w:eastAsia="zh-CN" w:bidi="hi-IN"/>
              </w:rPr>
              <w:t>Директор МБОУ «Калейкинская СОШ»</w:t>
            </w:r>
          </w:p>
          <w:p>
            <w:pPr>
              <w:widowControl/>
              <w:suppressAutoHyphens/>
              <w:autoSpaceDE/>
              <w:autoSpaceDN/>
              <w:ind w:left="2168" w:hanging="568"/>
              <w:jc w:val="both"/>
              <w:rPr>
                <w:b/>
                <w:sz w:val="24"/>
                <w:szCs w:val="24"/>
                <w:lang w:val="en-US" w:eastAsia="zh-CN" w:bidi="hi-IN"/>
              </w:rPr>
            </w:pPr>
            <w:r>
              <w:rPr>
                <w:b/>
                <w:sz w:val="24"/>
                <w:szCs w:val="24"/>
                <w:lang w:val="en-US" w:eastAsia="zh-CN" w:bidi="hi-IN"/>
              </w:rPr>
              <w:t>________________________И.И.Фаттахов</w:t>
            </w:r>
          </w:p>
          <w:p>
            <w:pPr>
              <w:widowControl/>
              <w:suppressAutoHyphens/>
              <w:autoSpaceDE/>
              <w:autoSpaceDN/>
              <w:jc w:val="both"/>
              <w:rPr>
                <w:b/>
                <w:sz w:val="24"/>
                <w:szCs w:val="24"/>
                <w:lang w:val="en-US" w:eastAsia="zh-CN" w:bidi="hi-IN"/>
              </w:rPr>
            </w:pPr>
          </w:p>
        </w:tc>
      </w:tr>
    </w:tbl>
    <w:p>
      <w:pPr>
        <w:jc w:val="center"/>
        <w:rPr>
          <w:sz w:val="28"/>
          <w:szCs w:val="36"/>
        </w:rPr>
      </w:pPr>
    </w:p>
    <w:p>
      <w:pPr>
        <w:jc w:val="center"/>
        <w:rPr>
          <w:sz w:val="28"/>
          <w:szCs w:val="36"/>
        </w:rPr>
      </w:pPr>
    </w:p>
    <w:p>
      <w:pPr>
        <w:jc w:val="center"/>
        <w:rPr>
          <w:sz w:val="28"/>
          <w:szCs w:val="36"/>
        </w:rPr>
      </w:pPr>
      <w: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3794760</wp:posOffset>
            </wp:positionH>
            <wp:positionV relativeFrom="paragraph">
              <wp:posOffset>110490</wp:posOffset>
            </wp:positionV>
            <wp:extent cx="1857375" cy="1463675"/>
            <wp:effectExtent l="0" t="0" r="952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jc w:val="center"/>
        <w:rPr>
          <w:sz w:val="28"/>
          <w:szCs w:val="36"/>
        </w:rPr>
      </w:pPr>
    </w:p>
    <w:p>
      <w:pPr>
        <w:jc w:val="center"/>
        <w:rPr>
          <w:sz w:val="28"/>
          <w:szCs w:val="36"/>
        </w:rPr>
      </w:pPr>
    </w:p>
    <w:p>
      <w:pPr>
        <w:jc w:val="center"/>
        <w:rPr>
          <w:b/>
          <w:bCs/>
          <w:sz w:val="36"/>
          <w:szCs w:val="44"/>
          <w:lang w:val="ru-RU"/>
        </w:rPr>
      </w:pPr>
    </w:p>
    <w:p>
      <w:pPr>
        <w:jc w:val="center"/>
        <w:rPr>
          <w:b/>
          <w:bCs/>
          <w:sz w:val="36"/>
          <w:szCs w:val="44"/>
          <w:lang w:val="ru-RU"/>
        </w:rPr>
      </w:pPr>
    </w:p>
    <w:p>
      <w:pPr>
        <w:pStyle w:val="4"/>
        <w:ind w:left="198" w:firstLine="0"/>
        <w:rPr>
          <w:sz w:val="20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  <w:r>
        <w:rPr>
          <w:b/>
          <w:bCs/>
          <w:sz w:val="28"/>
          <w:szCs w:val="36"/>
          <w:lang w:val="ru-RU"/>
        </w:rPr>
        <w:t>План</w:t>
      </w:r>
      <w:r>
        <w:rPr>
          <w:rFonts w:hint="default"/>
          <w:b/>
          <w:bCs/>
          <w:sz w:val="28"/>
          <w:szCs w:val="36"/>
          <w:lang w:val="ru-RU"/>
        </w:rPr>
        <w:t xml:space="preserve"> работы</w:t>
      </w: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  <w:r>
        <w:rPr>
          <w:rFonts w:hint="default"/>
          <w:b/>
          <w:bCs/>
          <w:sz w:val="28"/>
          <w:szCs w:val="36"/>
          <w:lang w:val="ru-RU"/>
        </w:rPr>
        <w:t xml:space="preserve"> Совета по профилактике правонарушений и безнадзорности </w:t>
      </w: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  <w:r>
        <w:rPr>
          <w:rFonts w:hint="default"/>
          <w:b/>
          <w:bCs/>
          <w:sz w:val="28"/>
          <w:szCs w:val="36"/>
          <w:lang w:val="ru-RU"/>
        </w:rPr>
        <w:t>среди учащихся</w:t>
      </w: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  <w:r>
        <w:rPr>
          <w:rFonts w:hint="default"/>
          <w:b/>
          <w:bCs/>
          <w:sz w:val="28"/>
          <w:szCs w:val="36"/>
          <w:lang w:val="ru-RU"/>
        </w:rPr>
        <w:t xml:space="preserve"> МБОУ «Калейкинская СОШ и УИОП»</w:t>
      </w: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</w:pPr>
    </w:p>
    <w:p>
      <w:pPr>
        <w:jc w:val="center"/>
        <w:rPr>
          <w:rFonts w:hint="default"/>
          <w:b/>
          <w:bCs/>
          <w:sz w:val="28"/>
          <w:szCs w:val="36"/>
          <w:lang w:val="ru-RU"/>
        </w:rPr>
        <w:sectPr>
          <w:type w:val="continuous"/>
          <w:pgSz w:w="11910" w:h="16840"/>
          <w:pgMar w:top="540" w:right="340" w:bottom="280" w:left="320" w:header="720" w:footer="720" w:gutter="0"/>
          <w:cols w:space="720" w:num="1"/>
        </w:sectPr>
      </w:pPr>
      <w:r>
        <w:rPr>
          <w:rFonts w:hint="default"/>
          <w:b/>
          <w:bCs/>
          <w:sz w:val="28"/>
          <w:szCs w:val="36"/>
          <w:lang w:val="ru-RU"/>
        </w:rPr>
        <w:t>2022-2023</w:t>
      </w:r>
    </w:p>
    <w:p>
      <w:pPr>
        <w:pStyle w:val="4"/>
        <w:spacing w:before="60" w:after="3" w:line="242" w:lineRule="auto"/>
        <w:ind w:right="226"/>
        <w:jc w:val="center"/>
        <w:rPr>
          <w:b/>
          <w:bCs/>
        </w:rPr>
      </w:pPr>
      <w:r>
        <w:rPr>
          <w:b/>
          <w:bCs/>
        </w:rPr>
        <w:t>Основные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мероприятия,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проводимые в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МБОУ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«Калейкинская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СОШ»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по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профилактике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безнадзорности,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беспризорности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и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правонарушений</w:t>
      </w:r>
      <w:r>
        <w:rPr>
          <w:b/>
          <w:bCs/>
          <w:spacing w:val="3"/>
        </w:rPr>
        <w:t xml:space="preserve"> </w:t>
      </w:r>
      <w:r>
        <w:rPr>
          <w:b/>
          <w:bCs/>
        </w:rPr>
        <w:t>учащихся.</w:t>
      </w:r>
    </w:p>
    <w:p>
      <w:pPr>
        <w:pStyle w:val="4"/>
        <w:spacing w:before="60" w:after="3" w:line="242" w:lineRule="auto"/>
        <w:ind w:right="226"/>
        <w:jc w:val="both"/>
        <w:rPr>
          <w:b/>
          <w:bCs/>
        </w:rPr>
      </w:pPr>
    </w:p>
    <w:tbl>
      <w:tblPr>
        <w:tblStyle w:val="5"/>
        <w:tblW w:w="0" w:type="auto"/>
        <w:tblInd w:w="4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30"/>
        <w:gridCol w:w="4215"/>
        <w:gridCol w:w="2867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>
            <w:pPr>
              <w:pStyle w:val="4"/>
              <w:tabs>
                <w:tab w:val="left" w:pos="-220"/>
              </w:tabs>
              <w:spacing w:before="60" w:after="3" w:line="242" w:lineRule="auto"/>
              <w:ind w:left="244" w:leftChars="0" w:right="226" w:hanging="244" w:hangingChars="102"/>
              <w:jc w:val="both"/>
              <w:rPr>
                <w:rFonts w:hint="default"/>
                <w:vertAlign w:val="baseline"/>
                <w:lang w:val="ru-RU"/>
              </w:rPr>
            </w:pPr>
            <w:r>
              <w:rPr>
                <w:vertAlign w:val="baseline"/>
                <w:lang w:val="ru-RU"/>
              </w:rPr>
              <w:t>№</w:t>
            </w:r>
            <w:r>
              <w:rPr>
                <w:rFonts w:hint="default"/>
                <w:vertAlign w:val="baseline"/>
                <w:lang w:val="ru-RU"/>
              </w:rPr>
              <w:t xml:space="preserve"> </w:t>
            </w:r>
          </w:p>
        </w:tc>
        <w:tc>
          <w:tcPr>
            <w:tcW w:w="4215" w:type="dxa"/>
          </w:tcPr>
          <w:p>
            <w:pPr>
              <w:pStyle w:val="4"/>
              <w:spacing w:before="60" w:after="3" w:line="242" w:lineRule="auto"/>
              <w:ind w:right="226"/>
              <w:jc w:val="both"/>
              <w:rPr>
                <w:vertAlign w:val="baseline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2867" w:type="dxa"/>
          </w:tcPr>
          <w:p>
            <w:pPr>
              <w:pStyle w:val="4"/>
              <w:spacing w:before="60" w:after="3" w:line="242" w:lineRule="auto"/>
              <w:ind w:right="226"/>
              <w:jc w:val="both"/>
              <w:rPr>
                <w:vertAlign w:val="baseline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158" w:type="dxa"/>
          </w:tcPr>
          <w:p>
            <w:pPr>
              <w:pStyle w:val="4"/>
              <w:spacing w:before="60" w:after="3" w:line="242" w:lineRule="auto"/>
              <w:ind w:right="226"/>
              <w:jc w:val="both"/>
              <w:rPr>
                <w:vertAlign w:val="baseline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>
            <w:pPr>
              <w:pStyle w:val="4"/>
              <w:tabs>
                <w:tab w:val="left" w:pos="-220"/>
              </w:tabs>
              <w:spacing w:before="60" w:after="3" w:line="242" w:lineRule="auto"/>
              <w:ind w:left="244" w:leftChars="0" w:right="226" w:hanging="244" w:hangingChars="102"/>
              <w:jc w:val="center"/>
              <w:rPr>
                <w:rFonts w:hint="default"/>
                <w:vertAlign w:val="baseline"/>
                <w:lang w:val="ru-RU"/>
              </w:rPr>
            </w:pPr>
            <w:r>
              <w:rPr>
                <w:rFonts w:hint="default"/>
                <w:vertAlign w:val="baseline"/>
                <w:lang w:val="ru-RU"/>
              </w:rPr>
              <w:t>1</w:t>
            </w:r>
          </w:p>
        </w:tc>
        <w:tc>
          <w:tcPr>
            <w:tcW w:w="4215" w:type="dxa"/>
            <w:vAlign w:val="top"/>
          </w:tcPr>
          <w:p>
            <w:pPr>
              <w:pStyle w:val="8"/>
              <w:spacing w:line="267" w:lineRule="exact"/>
              <w:ind w:left="11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867" w:type="dxa"/>
            <w:vAlign w:val="top"/>
          </w:tcPr>
          <w:p>
            <w:pPr>
              <w:pStyle w:val="8"/>
              <w:spacing w:line="267" w:lineRule="exact"/>
              <w:ind w:left="16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58" w:type="dxa"/>
            <w:vAlign w:val="top"/>
          </w:tcPr>
          <w:p>
            <w:pPr>
              <w:pStyle w:val="8"/>
              <w:spacing w:line="267" w:lineRule="exact"/>
              <w:ind w:left="12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Фаттахов И.И.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>
            <w:pPr>
              <w:pStyle w:val="4"/>
              <w:tabs>
                <w:tab w:val="left" w:pos="-220"/>
              </w:tabs>
              <w:spacing w:before="60" w:after="3" w:line="242" w:lineRule="auto"/>
              <w:ind w:left="244" w:leftChars="0" w:right="226" w:hanging="244" w:hangingChars="102"/>
              <w:jc w:val="center"/>
              <w:rPr>
                <w:rFonts w:hint="default"/>
                <w:vertAlign w:val="baseline"/>
                <w:lang w:val="ru-RU"/>
              </w:rPr>
            </w:pPr>
            <w:r>
              <w:rPr>
                <w:rFonts w:hint="default"/>
                <w:vertAlign w:val="baseline"/>
                <w:lang w:val="ru-RU"/>
              </w:rPr>
              <w:t>2</w:t>
            </w:r>
          </w:p>
        </w:tc>
        <w:tc>
          <w:tcPr>
            <w:tcW w:w="4215" w:type="dxa"/>
            <w:vAlign w:val="top"/>
          </w:tcPr>
          <w:p>
            <w:pPr>
              <w:pStyle w:val="8"/>
              <w:spacing w:line="267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>
            <w:pPr>
              <w:pStyle w:val="8"/>
              <w:spacing w:before="2" w:line="261" w:lineRule="exact"/>
              <w:ind w:left="11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наркомании,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токсикомании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2867" w:type="dxa"/>
            <w:vAlign w:val="top"/>
          </w:tcPr>
          <w:p>
            <w:pPr>
              <w:pStyle w:val="8"/>
              <w:tabs>
                <w:tab w:val="left" w:pos="693"/>
              </w:tabs>
              <w:spacing w:line="267" w:lineRule="exact"/>
              <w:ind w:left="16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</w:p>
          <w:p>
            <w:pPr>
              <w:pStyle w:val="8"/>
              <w:spacing w:before="2" w:line="261" w:lineRule="exact"/>
              <w:ind w:left="16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58" w:type="dxa"/>
            <w:vAlign w:val="top"/>
          </w:tcPr>
          <w:p>
            <w:pPr>
              <w:pStyle w:val="8"/>
              <w:spacing w:line="267" w:lineRule="exact"/>
              <w:ind w:left="12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>
            <w:pPr>
              <w:pStyle w:val="4"/>
              <w:tabs>
                <w:tab w:val="left" w:pos="-220"/>
              </w:tabs>
              <w:spacing w:before="60" w:after="3" w:line="242" w:lineRule="auto"/>
              <w:ind w:left="244" w:leftChars="0" w:right="226" w:hanging="244" w:hangingChars="102"/>
              <w:jc w:val="center"/>
              <w:rPr>
                <w:rFonts w:hint="default"/>
                <w:vertAlign w:val="baseline"/>
                <w:lang w:val="ru-RU"/>
              </w:rPr>
            </w:pPr>
            <w:r>
              <w:rPr>
                <w:rFonts w:hint="default"/>
                <w:vertAlign w:val="baseline"/>
                <w:lang w:val="ru-RU"/>
              </w:rPr>
              <w:t>3</w:t>
            </w:r>
          </w:p>
        </w:tc>
        <w:tc>
          <w:tcPr>
            <w:tcW w:w="4215" w:type="dxa"/>
            <w:vAlign w:val="top"/>
          </w:tcPr>
          <w:p>
            <w:pPr>
              <w:pStyle w:val="8"/>
              <w:spacing w:line="272" w:lineRule="exact"/>
              <w:ind w:left="11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867" w:type="dxa"/>
            <w:vAlign w:val="top"/>
          </w:tcPr>
          <w:p>
            <w:pPr>
              <w:pStyle w:val="8"/>
              <w:spacing w:line="274" w:lineRule="exact"/>
              <w:ind w:left="16" w:leftChars="0" w:right="545" w:righ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158" w:type="dxa"/>
            <w:vAlign w:val="top"/>
          </w:tcPr>
          <w:p>
            <w:pPr>
              <w:pStyle w:val="8"/>
              <w:spacing w:line="272" w:lineRule="exact"/>
              <w:ind w:left="12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Фаттахов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>
            <w:pPr>
              <w:pStyle w:val="4"/>
              <w:tabs>
                <w:tab w:val="left" w:pos="-220"/>
              </w:tabs>
              <w:spacing w:before="60" w:after="3" w:line="242" w:lineRule="auto"/>
              <w:ind w:left="244" w:leftChars="0" w:right="226" w:hanging="244" w:hangingChars="102"/>
              <w:jc w:val="center"/>
              <w:rPr>
                <w:rFonts w:hint="default"/>
                <w:vertAlign w:val="baseline"/>
                <w:lang w:val="ru-RU"/>
              </w:rPr>
            </w:pPr>
            <w:r>
              <w:rPr>
                <w:rFonts w:hint="default"/>
                <w:vertAlign w:val="baseline"/>
                <w:lang w:val="ru-RU"/>
              </w:rPr>
              <w:t>4</w:t>
            </w:r>
          </w:p>
        </w:tc>
        <w:tc>
          <w:tcPr>
            <w:tcW w:w="4215" w:type="dxa"/>
            <w:vAlign w:val="top"/>
          </w:tcPr>
          <w:p>
            <w:pPr>
              <w:pStyle w:val="8"/>
              <w:tabs>
                <w:tab w:val="left" w:pos="1604"/>
                <w:tab w:val="left" w:pos="2390"/>
                <w:tab w:val="left" w:pos="3310"/>
                <w:tab w:val="left" w:pos="4371"/>
              </w:tabs>
              <w:spacing w:line="237" w:lineRule="auto"/>
              <w:ind w:left="11" w:right="-29"/>
              <w:rPr>
                <w:sz w:val="24"/>
              </w:rPr>
            </w:pPr>
            <w:r>
              <w:rPr>
                <w:sz w:val="24"/>
              </w:rPr>
              <w:t xml:space="preserve">Беседы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правонарушений,</w:t>
            </w:r>
          </w:p>
          <w:p>
            <w:pPr>
              <w:pStyle w:val="8"/>
              <w:tabs>
                <w:tab w:val="left" w:pos="1925"/>
                <w:tab w:val="left" w:pos="3675"/>
                <w:tab w:val="left" w:pos="5589"/>
              </w:tabs>
              <w:spacing w:line="274" w:lineRule="exact"/>
              <w:ind w:left="11" w:leftChars="0" w:right="-15" w:righ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наркомании,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токсикомании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2867" w:type="dxa"/>
            <w:vAlign w:val="top"/>
          </w:tcPr>
          <w:p>
            <w:pPr>
              <w:pStyle w:val="8"/>
              <w:tabs>
                <w:tab w:val="left" w:pos="693"/>
              </w:tabs>
              <w:spacing w:line="237" w:lineRule="auto"/>
              <w:ind w:left="16" w:leftChars="0" w:right="-15" w:righ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58" w:type="dxa"/>
            <w:vAlign w:val="top"/>
          </w:tcPr>
          <w:p>
            <w:pPr>
              <w:pStyle w:val="8"/>
              <w:spacing w:line="237" w:lineRule="auto"/>
              <w:ind w:left="12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Фаттахов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>
            <w:pPr>
              <w:pStyle w:val="4"/>
              <w:tabs>
                <w:tab w:val="left" w:pos="-220"/>
              </w:tabs>
              <w:spacing w:before="60" w:after="3" w:line="242" w:lineRule="auto"/>
              <w:ind w:left="244" w:leftChars="0" w:right="226" w:hanging="244" w:hangingChars="102"/>
              <w:jc w:val="center"/>
              <w:rPr>
                <w:rFonts w:hint="default"/>
                <w:vertAlign w:val="baseline"/>
                <w:lang w:val="ru-RU"/>
              </w:rPr>
            </w:pPr>
            <w:r>
              <w:rPr>
                <w:rFonts w:hint="default"/>
                <w:vertAlign w:val="baseline"/>
                <w:lang w:val="ru-RU"/>
              </w:rPr>
              <w:t>5</w:t>
            </w:r>
          </w:p>
        </w:tc>
        <w:tc>
          <w:tcPr>
            <w:tcW w:w="4215" w:type="dxa"/>
            <w:vAlign w:val="top"/>
          </w:tcPr>
          <w:p>
            <w:pPr>
              <w:pStyle w:val="8"/>
              <w:spacing w:line="267" w:lineRule="exact"/>
              <w:ind w:left="11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bookmarkStart w:id="0" w:name="_GoBack"/>
            <w:bookmarkEnd w:id="0"/>
          </w:p>
        </w:tc>
        <w:tc>
          <w:tcPr>
            <w:tcW w:w="2867" w:type="dxa"/>
            <w:vAlign w:val="top"/>
          </w:tcPr>
          <w:p>
            <w:pPr>
              <w:pStyle w:val="8"/>
              <w:tabs>
                <w:tab w:val="left" w:pos="697"/>
              </w:tabs>
              <w:spacing w:line="242" w:lineRule="auto"/>
              <w:ind w:left="16" w:leftChars="0" w:right="-29" w:righ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58" w:type="dxa"/>
            <w:vAlign w:val="top"/>
          </w:tcPr>
          <w:p>
            <w:pPr>
              <w:pStyle w:val="8"/>
              <w:spacing w:line="267" w:lineRule="exact"/>
              <w:ind w:left="12"/>
              <w:rPr>
                <w:sz w:val="24"/>
              </w:rPr>
            </w:pPr>
            <w:r>
              <w:rPr>
                <w:sz w:val="24"/>
              </w:rPr>
              <w:t>Фаттахов И.И.,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Трофимов</w:t>
            </w:r>
          </w:p>
          <w:p>
            <w:pPr>
              <w:pStyle w:val="8"/>
              <w:spacing w:line="274" w:lineRule="exact"/>
              <w:ind w:left="12" w:leftChars="0" w:right="1311" w:righ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П.С.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>
            <w:pPr>
              <w:pStyle w:val="4"/>
              <w:tabs>
                <w:tab w:val="left" w:pos="-220"/>
              </w:tabs>
              <w:spacing w:before="60" w:after="3" w:line="242" w:lineRule="auto"/>
              <w:ind w:left="244" w:leftChars="0" w:right="226" w:hanging="244" w:hangingChars="102"/>
              <w:jc w:val="center"/>
              <w:rPr>
                <w:rFonts w:hint="default"/>
                <w:vertAlign w:val="baseline"/>
                <w:lang w:val="ru-RU"/>
              </w:rPr>
            </w:pPr>
            <w:r>
              <w:rPr>
                <w:rFonts w:hint="default"/>
                <w:vertAlign w:val="baseline"/>
                <w:lang w:val="ru-RU"/>
              </w:rPr>
              <w:t>6</w:t>
            </w:r>
          </w:p>
        </w:tc>
        <w:tc>
          <w:tcPr>
            <w:tcW w:w="4215" w:type="dxa"/>
            <w:vAlign w:val="top"/>
          </w:tcPr>
          <w:p>
            <w:pPr>
              <w:pStyle w:val="8"/>
              <w:spacing w:line="267" w:lineRule="exact"/>
              <w:ind w:left="11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867" w:type="dxa"/>
            <w:vAlign w:val="top"/>
          </w:tcPr>
          <w:p>
            <w:pPr>
              <w:pStyle w:val="8"/>
              <w:tabs>
                <w:tab w:val="left" w:pos="697"/>
              </w:tabs>
              <w:spacing w:line="266" w:lineRule="exact"/>
              <w:ind w:left="16" w:right="-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течение</w:t>
            </w:r>
          </w:p>
          <w:p>
            <w:pPr>
              <w:pStyle w:val="8"/>
              <w:spacing w:line="265" w:lineRule="exact"/>
              <w:ind w:left="16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58" w:type="dxa"/>
            <w:vAlign w:val="top"/>
          </w:tcPr>
          <w:p>
            <w:pPr>
              <w:pStyle w:val="8"/>
              <w:spacing w:line="267" w:lineRule="exact"/>
              <w:ind w:left="12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>
            <w:pPr>
              <w:pStyle w:val="4"/>
              <w:tabs>
                <w:tab w:val="left" w:pos="-220"/>
              </w:tabs>
              <w:spacing w:before="60" w:after="3" w:line="242" w:lineRule="auto"/>
              <w:ind w:left="244" w:leftChars="0" w:right="226" w:hanging="244" w:hangingChars="102"/>
              <w:jc w:val="center"/>
              <w:rPr>
                <w:rFonts w:hint="default"/>
                <w:vertAlign w:val="baseline"/>
                <w:lang w:val="ru-RU"/>
              </w:rPr>
            </w:pPr>
            <w:r>
              <w:rPr>
                <w:rFonts w:hint="default"/>
                <w:vertAlign w:val="baseline"/>
                <w:lang w:val="ru-RU"/>
              </w:rPr>
              <w:t>7</w:t>
            </w:r>
          </w:p>
        </w:tc>
        <w:tc>
          <w:tcPr>
            <w:tcW w:w="4215" w:type="dxa"/>
            <w:vAlign w:val="top"/>
          </w:tcPr>
          <w:p>
            <w:pPr>
              <w:pStyle w:val="8"/>
              <w:tabs>
                <w:tab w:val="left" w:pos="894"/>
                <w:tab w:val="left" w:pos="1234"/>
                <w:tab w:val="left" w:pos="1834"/>
                <w:tab w:val="left" w:pos="3071"/>
                <w:tab w:val="left" w:pos="4308"/>
              </w:tabs>
              <w:spacing w:line="267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выбираем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ЖИЗНЬ!»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(антиалкогольная,</w:t>
            </w:r>
          </w:p>
          <w:p>
            <w:pPr>
              <w:pStyle w:val="8"/>
              <w:spacing w:before="2" w:line="261" w:lineRule="exact"/>
              <w:ind w:left="11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антиспидовая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антинаркотическая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пропаганда)</w:t>
            </w:r>
          </w:p>
        </w:tc>
        <w:tc>
          <w:tcPr>
            <w:tcW w:w="2867" w:type="dxa"/>
            <w:vAlign w:val="top"/>
          </w:tcPr>
          <w:p>
            <w:pPr>
              <w:pStyle w:val="8"/>
              <w:spacing w:line="267" w:lineRule="exact"/>
              <w:ind w:left="16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58" w:type="dxa"/>
            <w:vAlign w:val="top"/>
          </w:tcPr>
          <w:p>
            <w:pPr>
              <w:pStyle w:val="8"/>
              <w:spacing w:line="267" w:lineRule="exact"/>
              <w:ind w:left="12" w:leftChars="0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z w:val="24"/>
              </w:rPr>
              <w:t>Шишкина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</w:p>
        </w:tc>
      </w:tr>
    </w:tbl>
    <w:p>
      <w:pPr>
        <w:pStyle w:val="4"/>
        <w:spacing w:before="60" w:after="3" w:line="242" w:lineRule="auto"/>
        <w:ind w:right="226"/>
        <w:jc w:val="both"/>
      </w:pPr>
    </w:p>
    <w:p>
      <w:pPr>
        <w:pStyle w:val="4"/>
        <w:spacing w:line="242" w:lineRule="auto"/>
        <w:ind w:right="238"/>
        <w:jc w:val="both"/>
      </w:pPr>
    </w:p>
    <w:p>
      <w:pPr>
        <w:spacing w:before="1" w:line="237" w:lineRule="auto"/>
        <w:ind w:left="246" w:firstLine="283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202</w:t>
      </w:r>
      <w:r>
        <w:rPr>
          <w:rFonts w:hint="default"/>
          <w:b/>
          <w:sz w:val="24"/>
          <w:lang w:val="ru-RU"/>
        </w:rPr>
        <w:t>2</w:t>
      </w:r>
      <w:r>
        <w:rPr>
          <w:b/>
          <w:sz w:val="24"/>
        </w:rPr>
        <w:t>-202</w:t>
      </w:r>
      <w:r>
        <w:rPr>
          <w:rFonts w:hint="default"/>
          <w:b/>
          <w:sz w:val="24"/>
          <w:lang w:val="ru-RU"/>
        </w:rPr>
        <w:t>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году</w:t>
      </w:r>
      <w:r>
        <w:rPr>
          <w:sz w:val="24"/>
        </w:rPr>
        <w:t>: оказание своевременной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квалифицированной 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попавшим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семейные,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прочие</w:t>
      </w:r>
      <w:r>
        <w:rPr>
          <w:spacing w:val="9"/>
          <w:sz w:val="24"/>
        </w:rPr>
        <w:t xml:space="preserve"> </w:t>
      </w:r>
      <w:r>
        <w:rPr>
          <w:sz w:val="24"/>
        </w:rPr>
        <w:t>ситуации.</w:t>
      </w:r>
    </w:p>
    <w:p>
      <w:pPr>
        <w:pStyle w:val="4"/>
        <w:spacing w:before="3" w:line="276" w:lineRule="exact"/>
        <w:ind w:left="530" w:firstLine="0"/>
      </w:pPr>
      <w:r>
        <w:t>Задачи работы:</w:t>
      </w:r>
    </w:p>
    <w:p>
      <w:pPr>
        <w:pStyle w:val="7"/>
        <w:numPr>
          <w:ilvl w:val="0"/>
          <w:numId w:val="1"/>
        </w:numPr>
        <w:tabs>
          <w:tab w:val="left" w:pos="1149"/>
          <w:tab w:val="left" w:pos="1150"/>
        </w:tabs>
        <w:spacing w:before="2" w:line="237" w:lineRule="auto"/>
        <w:ind w:right="218" w:firstLine="283"/>
        <w:rPr>
          <w:sz w:val="24"/>
        </w:rPr>
      </w:pPr>
      <w:r>
        <w:rPr>
          <w:sz w:val="24"/>
        </w:rPr>
        <w:t>Организация</w:t>
      </w:r>
      <w:r>
        <w:rPr>
          <w:spacing w:val="4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49"/>
          <w:sz w:val="24"/>
        </w:rPr>
        <w:t xml:space="preserve"> </w:t>
      </w:r>
      <w:r>
        <w:rPr>
          <w:sz w:val="24"/>
        </w:rPr>
        <w:t>социально-психологических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прочих</w:t>
      </w:r>
      <w:r>
        <w:rPr>
          <w:spacing w:val="49"/>
          <w:sz w:val="24"/>
        </w:rPr>
        <w:t xml:space="preserve"> </w:t>
      </w:r>
      <w:r>
        <w:rPr>
          <w:sz w:val="24"/>
        </w:rPr>
        <w:t>структур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несовершеннолетних;</w:t>
      </w:r>
    </w:p>
    <w:p>
      <w:pPr>
        <w:pStyle w:val="7"/>
        <w:numPr>
          <w:ilvl w:val="0"/>
          <w:numId w:val="1"/>
        </w:numPr>
        <w:tabs>
          <w:tab w:val="left" w:pos="1149"/>
          <w:tab w:val="left" w:pos="1150"/>
          <w:tab w:val="left" w:pos="2616"/>
          <w:tab w:val="left" w:pos="3077"/>
          <w:tab w:val="left" w:pos="4554"/>
          <w:tab w:val="left" w:pos="5647"/>
          <w:tab w:val="left" w:pos="6107"/>
          <w:tab w:val="left" w:pos="7330"/>
          <w:tab w:val="left" w:pos="9412"/>
        </w:tabs>
        <w:spacing w:before="7" w:line="237" w:lineRule="auto"/>
        <w:ind w:right="224" w:firstLine="283"/>
        <w:rPr>
          <w:sz w:val="24"/>
        </w:rPr>
      </w:pPr>
      <w:r>
        <w:rPr>
          <w:sz w:val="24"/>
        </w:rPr>
        <w:t>Выявление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устранение</w:t>
      </w:r>
      <w:r>
        <w:rPr>
          <w:sz w:val="24"/>
        </w:rPr>
        <w:tab/>
      </w:r>
      <w:r>
        <w:rPr>
          <w:sz w:val="24"/>
        </w:rPr>
        <w:t>причин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условий,</w:t>
      </w:r>
      <w:r>
        <w:rPr>
          <w:sz w:val="24"/>
        </w:rPr>
        <w:tab/>
      </w:r>
      <w:r>
        <w:rPr>
          <w:sz w:val="24"/>
        </w:rPr>
        <w:t>способствующих</w:t>
      </w:r>
      <w:r>
        <w:rPr>
          <w:sz w:val="24"/>
        </w:rPr>
        <w:tab/>
      </w:r>
      <w:r>
        <w:rPr>
          <w:sz w:val="24"/>
        </w:rPr>
        <w:t>безнадзорности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3"/>
          <w:sz w:val="24"/>
        </w:rPr>
        <w:t xml:space="preserve"> </w:t>
      </w:r>
      <w:r>
        <w:rPr>
          <w:sz w:val="24"/>
        </w:rPr>
        <w:t>совершению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преступлений,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противоправных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деяний;</w:t>
      </w:r>
    </w:p>
    <w:p>
      <w:pPr>
        <w:pStyle w:val="7"/>
        <w:numPr>
          <w:ilvl w:val="0"/>
          <w:numId w:val="1"/>
        </w:numPr>
        <w:tabs>
          <w:tab w:val="left" w:pos="1149"/>
          <w:tab w:val="left" w:pos="1150"/>
          <w:tab w:val="left" w:pos="2563"/>
          <w:tab w:val="left" w:pos="3599"/>
          <w:tab w:val="left" w:pos="4721"/>
          <w:tab w:val="left" w:pos="6471"/>
          <w:tab w:val="left" w:pos="7809"/>
          <w:tab w:val="left" w:pos="8336"/>
          <w:tab w:val="left" w:pos="10059"/>
        </w:tabs>
        <w:spacing w:before="2" w:line="237" w:lineRule="auto"/>
        <w:ind w:right="221" w:firstLine="283"/>
        <w:rPr>
          <w:sz w:val="24"/>
        </w:rPr>
      </w:pPr>
      <w:r>
        <w:rPr>
          <w:sz w:val="24"/>
        </w:rPr>
        <w:t>Выявление</w:t>
      </w:r>
      <w:r>
        <w:rPr>
          <w:sz w:val="24"/>
        </w:rPr>
        <w:tab/>
      </w:r>
      <w:r>
        <w:rPr>
          <w:sz w:val="24"/>
        </w:rPr>
        <w:t>причин</w:t>
      </w:r>
      <w:r>
        <w:rPr>
          <w:sz w:val="24"/>
        </w:rPr>
        <w:tab/>
      </w:r>
      <w:r>
        <w:rPr>
          <w:sz w:val="24"/>
        </w:rPr>
        <w:t>учебной</w:t>
      </w:r>
      <w:r>
        <w:rPr>
          <w:sz w:val="24"/>
        </w:rPr>
        <w:tab/>
      </w:r>
      <w:r>
        <w:rPr>
          <w:sz w:val="24"/>
        </w:rPr>
        <w:t>неуспешности</w:t>
      </w:r>
      <w:r>
        <w:rPr>
          <w:sz w:val="24"/>
        </w:rPr>
        <w:tab/>
      </w:r>
      <w:r>
        <w:rPr>
          <w:sz w:val="24"/>
        </w:rPr>
        <w:t>учащихся,</w:t>
      </w:r>
      <w:r>
        <w:rPr>
          <w:sz w:val="24"/>
        </w:rPr>
        <w:tab/>
      </w:r>
      <w:r>
        <w:rPr>
          <w:sz w:val="24"/>
        </w:rPr>
        <w:t>их</w:t>
      </w:r>
      <w:r>
        <w:rPr>
          <w:sz w:val="24"/>
        </w:rPr>
        <w:tab/>
      </w:r>
      <w:r>
        <w:rPr>
          <w:sz w:val="24"/>
        </w:rPr>
        <w:t>дезадаптации.</w:t>
      </w:r>
      <w:r>
        <w:rPr>
          <w:sz w:val="24"/>
        </w:rPr>
        <w:tab/>
      </w:r>
      <w:r>
        <w:rPr>
          <w:sz w:val="24"/>
        </w:rPr>
        <w:t>Оказание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7"/>
          <w:sz w:val="24"/>
        </w:rPr>
        <w:t xml:space="preserve"> </w:t>
      </w:r>
      <w:r>
        <w:rPr>
          <w:sz w:val="24"/>
        </w:rPr>
        <w:t>учащихся;</w:t>
      </w:r>
    </w:p>
    <w:p>
      <w:pPr>
        <w:pStyle w:val="7"/>
        <w:numPr>
          <w:ilvl w:val="0"/>
          <w:numId w:val="1"/>
        </w:numPr>
        <w:tabs>
          <w:tab w:val="left" w:pos="1149"/>
          <w:tab w:val="left" w:pos="1150"/>
        </w:tabs>
        <w:spacing w:before="7" w:line="237" w:lineRule="auto"/>
        <w:ind w:right="230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 и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школы.</w:t>
      </w:r>
    </w:p>
    <w:p>
      <w:pPr>
        <w:pStyle w:val="4"/>
        <w:spacing w:before="9"/>
        <w:ind w:left="0" w:firstLine="0"/>
      </w:pPr>
    </w:p>
    <w:tbl>
      <w:tblPr>
        <w:tblStyle w:val="6"/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354"/>
        <w:gridCol w:w="3313"/>
        <w:gridCol w:w="3039"/>
        <w:gridCol w:w="22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42" w:type="dxa"/>
          </w:tcPr>
          <w:p>
            <w:pPr>
              <w:pStyle w:val="8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№П/П</w:t>
            </w:r>
          </w:p>
        </w:tc>
        <w:tc>
          <w:tcPr>
            <w:tcW w:w="1354" w:type="dxa"/>
          </w:tcPr>
          <w:p>
            <w:pPr>
              <w:pStyle w:val="8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313" w:type="dxa"/>
          </w:tcPr>
          <w:p>
            <w:pPr>
              <w:pStyle w:val="8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039" w:type="dxa"/>
          </w:tcPr>
          <w:p>
            <w:pPr>
              <w:pStyle w:val="8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247" w:type="dxa"/>
          </w:tcPr>
          <w:p>
            <w:pPr>
              <w:pStyle w:val="8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2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54" w:type="dxa"/>
            <w:vMerge w:val="restart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13" w:type="dxa"/>
          </w:tcPr>
          <w:p>
            <w:pPr>
              <w:pStyle w:val="8"/>
              <w:tabs>
                <w:tab w:val="left" w:pos="1924"/>
              </w:tabs>
              <w:spacing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1536"/>
                <w:tab w:val="left" w:pos="2342"/>
              </w:tabs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Уточнение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вновь</w:t>
            </w:r>
          </w:p>
          <w:p>
            <w:pPr>
              <w:pStyle w:val="8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прибывшими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2247" w:type="dxa"/>
          </w:tcPr>
          <w:p>
            <w:pPr>
              <w:pStyle w:val="8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>
            <w:pPr>
              <w:pStyle w:val="8"/>
              <w:spacing w:line="274" w:lineRule="exact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1074"/>
                <w:tab w:val="left" w:pos="1812"/>
                <w:tab w:val="left" w:pos="2028"/>
                <w:tab w:val="left" w:pos="2244"/>
                <w:tab w:val="left" w:pos="2959"/>
              </w:tabs>
              <w:spacing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прошлый</w:t>
            </w:r>
          </w:p>
          <w:p>
            <w:pPr>
              <w:pStyle w:val="8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2217"/>
              </w:tabs>
              <w:spacing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247" w:type="dxa"/>
          </w:tcPr>
          <w:p>
            <w:pPr>
              <w:pStyle w:val="8"/>
              <w:spacing w:line="237" w:lineRule="auto"/>
              <w:ind w:left="106" w:right="4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>
      <w:pPr>
        <w:spacing w:line="237" w:lineRule="auto"/>
        <w:rPr>
          <w:sz w:val="24"/>
        </w:rPr>
        <w:sectPr>
          <w:pgSz w:w="11910" w:h="16840"/>
          <w:pgMar w:top="480" w:right="340" w:bottom="280" w:left="320" w:header="720" w:footer="720" w:gutter="0"/>
          <w:cols w:space="720" w:num="1"/>
        </w:sectPr>
      </w:pPr>
    </w:p>
    <w:tbl>
      <w:tblPr>
        <w:tblStyle w:val="6"/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354"/>
        <w:gridCol w:w="3313"/>
        <w:gridCol w:w="3039"/>
        <w:gridCol w:w="22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3313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8"/>
              <w:tabs>
                <w:tab w:val="left" w:pos="1707"/>
                <w:tab w:val="left" w:pos="2163"/>
              </w:tabs>
              <w:spacing w:line="274" w:lineRule="exact"/>
              <w:ind w:right="93"/>
              <w:rPr>
                <w:sz w:val="24"/>
              </w:rPr>
            </w:pPr>
            <w:r>
              <w:rPr>
                <w:sz w:val="24"/>
              </w:rPr>
              <w:t>учащимися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202</w:t>
            </w:r>
            <w:r>
              <w:rPr>
                <w:rFonts w:hint="default"/>
                <w:sz w:val="24"/>
                <w:lang w:val="ru-RU"/>
              </w:rPr>
              <w:t>2</w:t>
            </w:r>
            <w:r>
              <w:rPr>
                <w:sz w:val="24"/>
              </w:rPr>
              <w:t>-202</w:t>
            </w:r>
            <w:r>
              <w:rPr>
                <w:rFonts w:hint="default"/>
                <w:sz w:val="24"/>
                <w:lang w:val="ru-RU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уч.год</w:t>
            </w:r>
          </w:p>
        </w:tc>
        <w:tc>
          <w:tcPr>
            <w:tcW w:w="3039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2247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042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54" w:type="dxa"/>
            <w:vMerge w:val="restart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13" w:type="dxa"/>
          </w:tcPr>
          <w:p>
            <w:pPr>
              <w:pStyle w:val="8"/>
              <w:tabs>
                <w:tab w:val="left" w:pos="2548"/>
              </w:tabs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оказавшихся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положении.</w:t>
            </w:r>
          </w:p>
          <w:p>
            <w:pPr>
              <w:pStyle w:val="8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>
            <w:pPr>
              <w:pStyle w:val="8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опекаемых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039" w:type="dxa"/>
          </w:tcPr>
          <w:p>
            <w:pPr>
              <w:pStyle w:val="8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2247" w:type="dxa"/>
          </w:tcPr>
          <w:p>
            <w:pPr>
              <w:pStyle w:val="8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>
            <w:pPr>
              <w:pStyle w:val="8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2217"/>
              </w:tabs>
              <w:spacing w:line="242" w:lineRule="auto"/>
              <w:ind w:right="92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 «Группы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3039" w:type="dxa"/>
          </w:tcPr>
          <w:p>
            <w:pPr>
              <w:pStyle w:val="8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2247" w:type="dxa"/>
          </w:tcPr>
          <w:p>
            <w:pPr>
              <w:pStyle w:val="8"/>
              <w:ind w:left="106" w:right="64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>
            <w:pPr>
              <w:pStyle w:val="8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кружков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ind w:right="91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</w:p>
          <w:p>
            <w:pPr>
              <w:pStyle w:val="8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ВШК,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3039" w:type="dxa"/>
          </w:tcPr>
          <w:p>
            <w:pPr>
              <w:pStyle w:val="8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2247" w:type="dxa"/>
          </w:tcPr>
          <w:p>
            <w:pPr>
              <w:pStyle w:val="8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2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1707"/>
                <w:tab w:val="left" w:pos="1803"/>
                <w:tab w:val="left" w:pos="2154"/>
                <w:tab w:val="left" w:pos="2249"/>
                <w:tab w:val="left" w:pos="3007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родительской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учащихся</w:t>
            </w:r>
          </w:p>
          <w:p>
            <w:pPr>
              <w:pStyle w:val="8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«группы особого внимания»,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  <w:p>
            <w:pPr>
              <w:pStyle w:val="8"/>
              <w:spacing w:line="242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Снятие/постановка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ВШУ</w:t>
            </w:r>
          </w:p>
          <w:p>
            <w:pPr>
              <w:pStyle w:val="8"/>
              <w:tabs>
                <w:tab w:val="left" w:pos="175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персональных</w:t>
            </w:r>
          </w:p>
          <w:p>
            <w:pPr>
              <w:pStyle w:val="8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дел</w:t>
            </w:r>
          </w:p>
        </w:tc>
        <w:tc>
          <w:tcPr>
            <w:tcW w:w="3039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430"/>
              </w:tabs>
              <w:ind w:left="106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1042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54" w:type="dxa"/>
            <w:vMerge w:val="restart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313" w:type="dxa"/>
          </w:tcPr>
          <w:p>
            <w:pPr>
              <w:pStyle w:val="8"/>
              <w:tabs>
                <w:tab w:val="left" w:pos="1794"/>
                <w:tab w:val="left" w:pos="2211"/>
                <w:tab w:val="left" w:pos="2959"/>
                <w:tab w:val="left" w:pos="3075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межведомственными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употребления</w:t>
            </w:r>
          </w:p>
          <w:p>
            <w:pPr>
              <w:pStyle w:val="8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ПАВ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2807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247" w:type="dxa"/>
          </w:tcPr>
          <w:p>
            <w:pPr>
              <w:pStyle w:val="8"/>
              <w:spacing w:line="242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рейдов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1938"/>
              </w:tabs>
              <w:spacing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рейдов</w:t>
            </w:r>
          </w:p>
        </w:tc>
        <w:tc>
          <w:tcPr>
            <w:tcW w:w="2247" w:type="dxa"/>
          </w:tcPr>
          <w:p>
            <w:pPr>
              <w:pStyle w:val="8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>
            <w:pPr>
              <w:pStyle w:val="8"/>
              <w:spacing w:line="274" w:lineRule="exact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  <w:p>
            <w:pPr>
              <w:pStyle w:val="8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поступки»</w:t>
            </w:r>
          </w:p>
        </w:tc>
        <w:tc>
          <w:tcPr>
            <w:tcW w:w="3039" w:type="dxa"/>
          </w:tcPr>
          <w:p>
            <w:pPr>
              <w:pStyle w:val="8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247" w:type="dxa"/>
          </w:tcPr>
          <w:p>
            <w:pPr>
              <w:pStyle w:val="8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Участковый.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1042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354" w:type="dxa"/>
            <w:vMerge w:val="restart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313" w:type="dxa"/>
          </w:tcPr>
          <w:p>
            <w:pPr>
              <w:pStyle w:val="8"/>
              <w:tabs>
                <w:tab w:val="left" w:pos="2888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 учета «Можно ли 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свободным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без</w:t>
            </w:r>
          </w:p>
          <w:p>
            <w:pPr>
              <w:pStyle w:val="8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ответственности»</w:t>
            </w:r>
          </w:p>
        </w:tc>
        <w:tc>
          <w:tcPr>
            <w:tcW w:w="3039" w:type="dxa"/>
          </w:tcPr>
          <w:p>
            <w:pPr>
              <w:pStyle w:val="8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247" w:type="dxa"/>
          </w:tcPr>
          <w:p>
            <w:pPr>
              <w:pStyle w:val="8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Участковый.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0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2000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внеурочной</w:t>
            </w:r>
          </w:p>
        </w:tc>
        <w:tc>
          <w:tcPr>
            <w:tcW w:w="3039" w:type="dxa"/>
          </w:tcPr>
          <w:p>
            <w:pPr>
              <w:pStyle w:val="8"/>
              <w:ind w:left="0"/>
              <w:rPr>
                <w:sz w:val="20"/>
              </w:rPr>
            </w:pPr>
          </w:p>
        </w:tc>
        <w:tc>
          <w:tcPr>
            <w:tcW w:w="2247" w:type="dxa"/>
          </w:tcPr>
          <w:p>
            <w:pPr>
              <w:pStyle w:val="8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>
      <w:pPr>
        <w:spacing w:line="258" w:lineRule="exact"/>
        <w:rPr>
          <w:sz w:val="24"/>
        </w:rPr>
        <w:sectPr>
          <w:pgSz w:w="11910" w:h="16840"/>
          <w:pgMar w:top="540" w:right="340" w:bottom="280" w:left="320" w:header="720" w:footer="720" w:gutter="0"/>
          <w:cols w:space="720" w:num="1"/>
        </w:sectPr>
      </w:pPr>
    </w:p>
    <w:tbl>
      <w:tblPr>
        <w:tblStyle w:val="6"/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354"/>
        <w:gridCol w:w="3313"/>
        <w:gridCol w:w="3039"/>
        <w:gridCol w:w="22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restart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1606"/>
                <w:tab w:val="left" w:pos="3087"/>
              </w:tabs>
              <w:spacing w:line="242" w:lineRule="auto"/>
              <w:ind w:right="100"/>
              <w:rPr>
                <w:sz w:val="24"/>
              </w:rPr>
            </w:pPr>
            <w:r>
              <w:rPr>
                <w:sz w:val="24"/>
              </w:rPr>
              <w:t>Занятости учащихся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каникулярное время</w:t>
            </w:r>
          </w:p>
        </w:tc>
        <w:tc>
          <w:tcPr>
            <w:tcW w:w="3039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2247" w:type="dxa"/>
          </w:tcPr>
          <w:p>
            <w:pPr>
              <w:pStyle w:val="8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ВР,</w:t>
            </w:r>
          </w:p>
          <w:p>
            <w:pPr>
              <w:pStyle w:val="8"/>
              <w:spacing w:line="274" w:lineRule="exact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0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2976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</w:t>
            </w:r>
          </w:p>
          <w:p>
            <w:pPr>
              <w:pStyle w:val="8"/>
              <w:ind w:right="89"/>
              <w:rPr>
                <w:sz w:val="24"/>
              </w:rPr>
            </w:pPr>
            <w:r>
              <w:rPr>
                <w:sz w:val="24"/>
              </w:rPr>
              <w:t>взаимоотношениях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>
            <w:pPr>
              <w:pStyle w:val="8"/>
              <w:tabs>
                <w:tab w:val="left" w:pos="1343"/>
                <w:tab w:val="left" w:pos="1630"/>
                <w:tab w:val="left" w:pos="1755"/>
                <w:tab w:val="left" w:pos="1991"/>
                <w:tab w:val="left" w:pos="2949"/>
              </w:tabs>
              <w:spacing w:before="2"/>
              <w:ind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пропуски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неуважительным причинам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Снятие, постановка на ВШУ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персональных</w:t>
            </w:r>
          </w:p>
          <w:p>
            <w:pPr>
              <w:pStyle w:val="8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дел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2216"/>
              </w:tabs>
              <w:spacing w:line="237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430"/>
                <w:tab w:val="left" w:pos="1569"/>
              </w:tabs>
              <w:ind w:left="106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ПДН,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1042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354" w:type="dxa"/>
            <w:vMerge w:val="restart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313" w:type="dxa"/>
          </w:tcPr>
          <w:p>
            <w:pPr>
              <w:pStyle w:val="8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неформальных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8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девиантным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поведением.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2164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наблюдение за поведением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890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1405"/>
                <w:tab w:val="left" w:pos="1669"/>
                <w:tab w:val="left" w:pos="2034"/>
                <w:tab w:val="left" w:pos="2120"/>
                <w:tab w:val="left" w:pos="3093"/>
              </w:tabs>
              <w:ind w:right="88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нарушающими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распорядок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виду.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2187"/>
              </w:tabs>
              <w:spacing w:line="242" w:lineRule="auto"/>
              <w:ind w:right="98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собеседование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186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215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групповая</w:t>
            </w:r>
          </w:p>
          <w:p>
            <w:pPr>
              <w:pStyle w:val="8"/>
              <w:tabs>
                <w:tab w:val="left" w:pos="1712"/>
                <w:tab w:val="left" w:pos="2359"/>
                <w:tab w:val="left" w:pos="2850"/>
                <w:tab w:val="left" w:pos="2973"/>
                <w:tab w:val="left" w:pos="3041"/>
              </w:tabs>
              <w:spacing w:before="2"/>
              <w:ind w:right="91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мелочей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>
            <w:pPr>
              <w:pStyle w:val="8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бывает»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2192"/>
              </w:tabs>
              <w:spacing w:line="242" w:lineRule="auto"/>
              <w:ind w:right="92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собеседование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076"/>
                <w:tab w:val="left" w:pos="1890"/>
              </w:tabs>
              <w:ind w:left="106" w:right="9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Участковый,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042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54" w:type="dxa"/>
            <w:vMerge w:val="restart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313" w:type="dxa"/>
          </w:tcPr>
          <w:p>
            <w:pPr>
              <w:pStyle w:val="8"/>
              <w:tabs>
                <w:tab w:val="left" w:pos="2154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состоящими на учете в КДН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ВШУ.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282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</w:p>
          <w:p>
            <w:pPr>
              <w:pStyle w:val="8"/>
              <w:tabs>
                <w:tab w:val="left" w:pos="1909"/>
                <w:tab w:val="left" w:pos="2682"/>
              </w:tabs>
              <w:spacing w:before="2"/>
              <w:ind w:right="94"/>
              <w:rPr>
                <w:sz w:val="24"/>
              </w:rPr>
            </w:pPr>
            <w:r>
              <w:rPr>
                <w:sz w:val="24"/>
              </w:rPr>
              <w:t>учащимися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2247" w:type="dxa"/>
          </w:tcPr>
          <w:p>
            <w:pPr>
              <w:pStyle w:val="8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Участковый,</w:t>
            </w:r>
          </w:p>
          <w:p>
            <w:pPr>
              <w:pStyle w:val="8"/>
              <w:spacing w:line="274" w:lineRule="exact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4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1679"/>
                <w:tab w:val="left" w:pos="2970"/>
              </w:tabs>
              <w:spacing w:line="242" w:lineRule="auto"/>
              <w:ind w:right="94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семьи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становление личности.</w:t>
            </w:r>
          </w:p>
          <w:p>
            <w:pPr>
              <w:pStyle w:val="8"/>
              <w:tabs>
                <w:tab w:val="left" w:pos="1343"/>
                <w:tab w:val="left" w:pos="1630"/>
                <w:tab w:val="left" w:pos="1991"/>
                <w:tab w:val="left" w:pos="2949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пропуски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неуважительным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причинам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неудовлетворительные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 за первое полугодие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Снятие/постановка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ВШУ</w:t>
            </w:r>
          </w:p>
          <w:p>
            <w:pPr>
              <w:pStyle w:val="8"/>
              <w:tabs>
                <w:tab w:val="left" w:pos="1755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персональных</w:t>
            </w:r>
          </w:p>
          <w:p>
            <w:pPr>
              <w:pStyle w:val="8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дел.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1554"/>
                <w:tab w:val="left" w:pos="2681"/>
              </w:tabs>
              <w:spacing w:line="242" w:lineRule="auto"/>
              <w:ind w:right="9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076"/>
                <w:tab w:val="left" w:pos="1890"/>
              </w:tabs>
              <w:ind w:left="106" w:right="9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Участковый,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042" w:type="dxa"/>
          </w:tcPr>
          <w:p>
            <w:pPr>
              <w:pStyle w:val="8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54" w:type="dxa"/>
          </w:tcPr>
          <w:p>
            <w:pPr>
              <w:pStyle w:val="8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313" w:type="dxa"/>
          </w:tcPr>
          <w:p>
            <w:pPr>
              <w:pStyle w:val="8"/>
              <w:tabs>
                <w:tab w:val="left" w:pos="1377"/>
                <w:tab w:val="left" w:pos="1827"/>
                <w:tab w:val="left" w:pos="1929"/>
                <w:tab w:val="left" w:pos="237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родителями.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8"/>
              <w:tabs>
                <w:tab w:val="left" w:pos="1089"/>
                <w:tab w:val="left" w:pos="2091"/>
                <w:tab w:val="left" w:pos="309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семье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«Роль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семьи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1180"/>
                <w:tab w:val="left" w:pos="1659"/>
                <w:tab w:val="left" w:pos="2335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076"/>
                <w:tab w:val="left" w:pos="1890"/>
              </w:tabs>
              <w:ind w:left="106" w:right="9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Участковый,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>
      <w:pPr>
        <w:rPr>
          <w:sz w:val="24"/>
        </w:rPr>
        <w:sectPr>
          <w:pgSz w:w="11910" w:h="16840"/>
          <w:pgMar w:top="540" w:right="340" w:bottom="280" w:left="320" w:header="720" w:footer="720" w:gutter="0"/>
          <w:cols w:space="720" w:num="1"/>
        </w:sectPr>
      </w:pPr>
    </w:p>
    <w:tbl>
      <w:tblPr>
        <w:tblStyle w:val="6"/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354"/>
        <w:gridCol w:w="3313"/>
        <w:gridCol w:w="3039"/>
        <w:gridCol w:w="22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restart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198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совершения</w:t>
            </w:r>
          </w:p>
          <w:p>
            <w:pPr>
              <w:pStyle w:val="8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правонарушений»</w:t>
            </w:r>
          </w:p>
        </w:tc>
        <w:tc>
          <w:tcPr>
            <w:tcW w:w="3039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2247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>
            <w:pPr>
              <w:pStyle w:val="8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Снятие/постановка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ВШУ</w:t>
            </w:r>
          </w:p>
          <w:p>
            <w:pPr>
              <w:pStyle w:val="8"/>
              <w:tabs>
                <w:tab w:val="left" w:pos="1755"/>
              </w:tabs>
              <w:spacing w:before="4"/>
              <w:ind w:right="92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персональных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2217"/>
              </w:tabs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430"/>
                <w:tab w:val="left" w:pos="1569"/>
              </w:tabs>
              <w:ind w:left="106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ПДН,</w:t>
            </w:r>
          </w:p>
          <w:p>
            <w:pPr>
              <w:pStyle w:val="8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Участковый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2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54" w:type="dxa"/>
            <w:vMerge w:val="restart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313" w:type="dxa"/>
          </w:tcPr>
          <w:p>
            <w:pPr>
              <w:pStyle w:val="8"/>
              <w:tabs>
                <w:tab w:val="left" w:pos="2198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>
            <w:pPr>
              <w:pStyle w:val="8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3039" w:type="dxa"/>
          </w:tcPr>
          <w:p>
            <w:pPr>
              <w:pStyle w:val="8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документацией,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890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</w:p>
          <w:p>
            <w:pPr>
              <w:pStyle w:val="8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spacing w:line="242" w:lineRule="auto"/>
              <w:ind w:right="96"/>
              <w:rPr>
                <w:sz w:val="24"/>
              </w:rPr>
            </w:pPr>
            <w:r>
              <w:rPr>
                <w:sz w:val="24"/>
              </w:rPr>
              <w:t>Предварительное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трудоустройство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</w:p>
          <w:p>
            <w:pPr>
              <w:pStyle w:val="8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039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кл.руководителей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890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</w:p>
          <w:p>
            <w:pPr>
              <w:pStyle w:val="8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042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354" w:type="dxa"/>
            <w:vMerge w:val="restart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313" w:type="dxa"/>
          </w:tcPr>
          <w:p>
            <w:pPr>
              <w:pStyle w:val="8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Предварительная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ВШУ.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трудоустройстве</w:t>
            </w:r>
          </w:p>
          <w:p>
            <w:pPr>
              <w:pStyle w:val="8"/>
              <w:spacing w:line="278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выпускникам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3039" w:type="dxa"/>
          </w:tcPr>
          <w:p>
            <w:pPr>
              <w:pStyle w:val="8"/>
              <w:tabs>
                <w:tab w:val="left" w:pos="1161"/>
                <w:tab w:val="left" w:pos="2547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законных представителей.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186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spacing w:line="237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Сверка данных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</w:p>
          <w:p>
            <w:pPr>
              <w:pStyle w:val="8"/>
              <w:spacing w:before="1" w:line="237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состоящих на учете в КДН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истекший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039" w:type="dxa"/>
          </w:tcPr>
          <w:p>
            <w:pPr>
              <w:pStyle w:val="8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890"/>
              </w:tabs>
              <w:spacing w:line="237" w:lineRule="auto"/>
              <w:ind w:left="106" w:right="99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atLeast"/>
        </w:trPr>
        <w:tc>
          <w:tcPr>
            <w:tcW w:w="1042" w:type="dxa"/>
          </w:tcPr>
          <w:p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>
            <w:pPr>
              <w:pStyle w:val="8"/>
              <w:tabs>
                <w:tab w:val="left" w:pos="1074"/>
                <w:tab w:val="left" w:pos="2028"/>
                <w:tab w:val="left" w:pos="2143"/>
                <w:tab w:val="left" w:pos="2642"/>
                <w:tab w:val="left" w:pos="2959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2021-</w:t>
            </w:r>
          </w:p>
          <w:p>
            <w:pPr>
              <w:pStyle w:val="8"/>
              <w:tabs>
                <w:tab w:val="left" w:pos="1550"/>
                <w:tab w:val="left" w:pos="2960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</w:p>
          <w:p>
            <w:pPr>
              <w:pStyle w:val="8"/>
              <w:tabs>
                <w:tab w:val="left" w:pos="1942"/>
                <w:tab w:val="left" w:pos="2556"/>
              </w:tabs>
              <w:spacing w:line="274" w:lineRule="exact"/>
              <w:ind w:right="93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039" w:type="dxa"/>
          </w:tcPr>
          <w:p>
            <w:pPr>
              <w:pStyle w:val="8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</w:p>
        </w:tc>
        <w:tc>
          <w:tcPr>
            <w:tcW w:w="2247" w:type="dxa"/>
          </w:tcPr>
          <w:p>
            <w:pPr>
              <w:pStyle w:val="8"/>
              <w:tabs>
                <w:tab w:val="left" w:pos="1890"/>
              </w:tabs>
              <w:spacing w:line="237" w:lineRule="auto"/>
              <w:ind w:left="106" w:right="99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/>
    <w:sectPr>
      <w:pgSz w:w="11910" w:h="16840"/>
      <w:pgMar w:top="540" w:right="340" w:bottom="280" w:left="3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Liberation Serif">
    <w:altName w:val="Times New Roman"/>
    <w:panose1 w:val="00000000000000000000"/>
    <w:charset w:val="CC"/>
    <w:family w:val="roman"/>
    <w:pitch w:val="default"/>
    <w:sig w:usb0="00000000" w:usb1="00000000" w:usb2="00000021" w:usb3="00000000" w:csb0="000001BF" w:csb1="00000000"/>
  </w:font>
  <w:font w:name="Noto Serif SC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Noto Sans Devanagar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745C9F"/>
    <w:multiLevelType w:val="multilevel"/>
    <w:tmpl w:val="3D745C9F"/>
    <w:lvl w:ilvl="0" w:tentative="0">
      <w:start w:val="0"/>
      <w:numFmt w:val="bullet"/>
      <w:lvlText w:val=""/>
      <w:lvlJc w:val="left"/>
      <w:pPr>
        <w:ind w:left="246" w:hanging="437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40" w:hanging="43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40" w:hanging="43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41" w:hanging="43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41" w:hanging="43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42" w:hanging="43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42" w:hanging="43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2" w:hanging="43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43" w:hanging="43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726"/>
    <w:rsid w:val="003A1726"/>
    <w:rsid w:val="004F63BD"/>
    <w:rsid w:val="007411DD"/>
    <w:rsid w:val="007643A6"/>
    <w:rsid w:val="008E3A11"/>
    <w:rsid w:val="00DD52A0"/>
    <w:rsid w:val="1AEB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246" w:firstLine="283"/>
    </w:pPr>
    <w:rPr>
      <w:sz w:val="24"/>
      <w:szCs w:val="24"/>
    </w:rPr>
  </w:style>
  <w:style w:type="table" w:styleId="5">
    <w:name w:val="Table Grid"/>
    <w:basedOn w:val="3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246" w:firstLine="283"/>
    </w:pPr>
  </w:style>
  <w:style w:type="paragraph" w:customStyle="1" w:styleId="8">
    <w:name w:val="Table Paragraph"/>
    <w:basedOn w:val="1"/>
    <w:qFormat/>
    <w:uiPriority w:val="1"/>
    <w:pPr>
      <w:ind w:left="11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2164</Words>
  <Characters>12336</Characters>
  <Lines>102</Lines>
  <Paragraphs>28</Paragraphs>
  <TotalTime>15</TotalTime>
  <ScaleCrop>false</ScaleCrop>
  <LinksUpToDate>false</LinksUpToDate>
  <CharactersWithSpaces>14472</CharactersWithSpaces>
  <Application>WPS Office_11.2.0.11498_F1E327BC-269C-435d-A152-05C5408002CA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2022-01-23T13:47:00Z</dcterms:created>
  <dc:creator>школа-пк</dc:creator>
  <cp:lastModifiedBy>СергевШНА</cp:lastModifiedBy>
  <dcterms:modified xsi:type="dcterms:W3CDTF">2023-03-02T08:50:10Z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2021-06-04T00:00:00Z</vt:filetime>
  </property>
  <property fmtid="{D5CDD505-2E9C-101B-9397-08002B2CF9AE}" pid="5" name="KSOProductBuildVer">
    <vt:lpwstr>1049-11.2.0.11498</vt:lpwstr>
  </property>
  <property fmtid="{D5CDD505-2E9C-101B-9397-08002B2CF9AE}" pid="6" name="ICV">
    <vt:lpwstr>E0F2D6ED909B46E9A31E293FF56D550B</vt:lpwstr>
  </property>
</Properties>
</file>